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9E" w:rsidRDefault="00346D9E" w:rsidP="00DE0769">
      <w:pPr>
        <w:jc w:val="center"/>
        <w:rPr>
          <w:b/>
        </w:rPr>
      </w:pPr>
    </w:p>
    <w:p w:rsidR="00650829" w:rsidRPr="00DE0769" w:rsidRDefault="00DE0769" w:rsidP="00DE0769">
      <w:pPr>
        <w:jc w:val="center"/>
        <w:rPr>
          <w:b/>
        </w:rPr>
      </w:pPr>
      <w:r w:rsidRPr="00DE0769">
        <w:rPr>
          <w:b/>
        </w:rPr>
        <w:t>Department Charge Card Information</w:t>
      </w:r>
    </w:p>
    <w:p w:rsidR="00ED205D" w:rsidRPr="00ED205D" w:rsidRDefault="00ED205D" w:rsidP="00DE0769">
      <w:pPr>
        <w:rPr>
          <w:b/>
        </w:rPr>
      </w:pPr>
      <w:r w:rsidRPr="00ED205D">
        <w:rPr>
          <w:b/>
        </w:rPr>
        <w:t>General Card Information</w:t>
      </w:r>
    </w:p>
    <w:p w:rsidR="00DE0769" w:rsidRDefault="00DE0769" w:rsidP="00DE0769">
      <w:pPr>
        <w:rPr>
          <w:rFonts w:ascii="Times New Roman" w:hAnsi="Times New Roman" w:cs="Times New Roman"/>
          <w:sz w:val="24"/>
          <w:szCs w:val="24"/>
        </w:rPr>
      </w:pPr>
      <w:r>
        <w:t xml:space="preserve">A department charge card is a credit-style card that we set up that will allow you to purchase food and beverages at our </w:t>
      </w:r>
      <w:r w:rsidR="003F36AF">
        <w:t xml:space="preserve">Norman </w:t>
      </w:r>
      <w:r>
        <w:t>campus restaurants.  These cards are set up with a Meal Points account and can be used at any campus restaurant.  We set the credit limit at $1,000 unless you need a higher credit limit to fulfill your department’s needs.  We</w:t>
      </w:r>
      <w:r w:rsidR="00A14622">
        <w:t xml:space="preserve"> will</w:t>
      </w:r>
      <w:r>
        <w:t xml:space="preserve"> charge your department account monthly based on any usage.  We recommend that you designate someone in your department to turn in receipts to, along with any internally required documentation re</w:t>
      </w:r>
      <w:bookmarkStart w:id="0" w:name="_GoBack"/>
      <w:bookmarkEnd w:id="0"/>
      <w:r>
        <w:t>garding the purpose of the meal and who received it, to verify against the monthly charges.</w:t>
      </w:r>
    </w:p>
    <w:p w:rsidR="00DE0769" w:rsidRDefault="00DE0769" w:rsidP="00DE0769">
      <w:pPr>
        <w:rPr>
          <w:rFonts w:ascii="Times New Roman" w:hAnsi="Times New Roman" w:cs="Times New Roman"/>
          <w:sz w:val="24"/>
          <w:szCs w:val="24"/>
        </w:rPr>
      </w:pPr>
      <w:r>
        <w:t> </w:t>
      </w:r>
    </w:p>
    <w:p w:rsidR="00C57313" w:rsidRPr="00C57313" w:rsidRDefault="00EC21F2" w:rsidP="00DE0769">
      <w:pPr>
        <w:rPr>
          <w:b/>
        </w:rPr>
      </w:pPr>
      <w:r>
        <w:rPr>
          <w:b/>
        </w:rPr>
        <w:t xml:space="preserve">New </w:t>
      </w:r>
      <w:r w:rsidR="00C57313" w:rsidRPr="00C57313">
        <w:rPr>
          <w:b/>
        </w:rPr>
        <w:t>Account Setup</w:t>
      </w:r>
    </w:p>
    <w:p w:rsidR="00DE0769" w:rsidRDefault="00DE0769" w:rsidP="00DE0769">
      <w:pPr>
        <w:rPr>
          <w:rFonts w:ascii="Times New Roman" w:hAnsi="Times New Roman" w:cs="Times New Roman"/>
          <w:sz w:val="24"/>
          <w:szCs w:val="24"/>
        </w:rPr>
      </w:pPr>
      <w:r>
        <w:t>We can set up one or several cards for your area, depending on your department’s needs.  If you choose to issue multiple cards, please provide a way to distinguish them as we set up the accounts, such as the name of the person who will be responsible for the card, or the program or area the card will be associated with.  Here is the information we’ll need to set up an account if you would like to do so:</w:t>
      </w:r>
    </w:p>
    <w:p w:rsidR="00DE0769" w:rsidRDefault="00DE0769" w:rsidP="00DE0769">
      <w:pPr>
        <w:rPr>
          <w:rFonts w:ascii="Times New Roman" w:hAnsi="Times New Roman" w:cs="Times New Roman"/>
          <w:sz w:val="24"/>
          <w:szCs w:val="24"/>
        </w:rPr>
      </w:pPr>
      <w:r>
        <w:t>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155"/>
        <w:gridCol w:w="7195"/>
      </w:tblGrid>
      <w:tr w:rsidR="00A17D19" w:rsidRPr="00A17D19" w:rsidTr="00777DCA">
        <w:tc>
          <w:tcPr>
            <w:tcW w:w="2155" w:type="dxa"/>
          </w:tcPr>
          <w:p w:rsidR="00A17D19" w:rsidRPr="00A17D19" w:rsidRDefault="00A17D19" w:rsidP="00385644">
            <w:pPr>
              <w:rPr>
                <w:rFonts w:ascii="Times New Roman" w:hAnsi="Times New Roman" w:cs="Times New Roman"/>
                <w:sz w:val="24"/>
                <w:szCs w:val="24"/>
              </w:rPr>
            </w:pPr>
            <w:r w:rsidRPr="00A17D19">
              <w:t>D</w:t>
            </w:r>
            <w:r w:rsidR="00276DAF">
              <w:t>epartment or Organization:</w:t>
            </w:r>
          </w:p>
        </w:tc>
        <w:sdt>
          <w:sdtPr>
            <w:id w:val="-1044520571"/>
            <w:placeholder>
              <w:docPart w:val="4F7F82CECD53411DA636E8DD241C487A"/>
            </w:placeholder>
            <w:showingPlcHdr/>
            <w:text/>
          </w:sdtPr>
          <w:sdtEndPr/>
          <w:sdtContent>
            <w:tc>
              <w:tcPr>
                <w:tcW w:w="7195" w:type="dxa"/>
              </w:tcPr>
              <w:p w:rsidR="00A17D19" w:rsidRPr="00A17D19" w:rsidRDefault="0064546B" w:rsidP="00385644">
                <w:r w:rsidRPr="00816E35">
                  <w:rPr>
                    <w:rStyle w:val="PlaceholderText"/>
                  </w:rPr>
                  <w:t>Click or tap here to enter text.</w:t>
                </w:r>
              </w:p>
            </w:tc>
          </w:sdtContent>
        </w:sdt>
      </w:tr>
      <w:tr w:rsidR="00A17D19" w:rsidRPr="00A17D19" w:rsidTr="00777DCA">
        <w:tc>
          <w:tcPr>
            <w:tcW w:w="2155" w:type="dxa"/>
          </w:tcPr>
          <w:p w:rsidR="00A17D19" w:rsidRPr="00A17D19" w:rsidRDefault="00276DAF" w:rsidP="00385644">
            <w:pPr>
              <w:rPr>
                <w:rFonts w:ascii="Times New Roman" w:hAnsi="Times New Roman" w:cs="Times New Roman"/>
                <w:sz w:val="24"/>
                <w:szCs w:val="24"/>
              </w:rPr>
            </w:pPr>
            <w:r>
              <w:t>Address:</w:t>
            </w:r>
          </w:p>
        </w:tc>
        <w:sdt>
          <w:sdtPr>
            <w:id w:val="637769805"/>
            <w:placeholder>
              <w:docPart w:val="5EBB29B66EE34602849F12B44D4C68B5"/>
            </w:placeholder>
            <w:showingPlcHdr/>
            <w:text/>
          </w:sdtPr>
          <w:sdtEndPr/>
          <w:sdtContent>
            <w:tc>
              <w:tcPr>
                <w:tcW w:w="7195" w:type="dxa"/>
              </w:tcPr>
              <w:p w:rsidR="00A17D19" w:rsidRPr="00A17D19" w:rsidRDefault="0064546B" w:rsidP="00385644">
                <w:r w:rsidRPr="00816E35">
                  <w:rPr>
                    <w:rStyle w:val="PlaceholderText"/>
                  </w:rPr>
                  <w:t>Click or tap here to enter text.</w:t>
                </w:r>
              </w:p>
            </w:tc>
          </w:sdtContent>
        </w:sdt>
      </w:tr>
      <w:tr w:rsidR="00A17D19" w:rsidRPr="00A17D19" w:rsidTr="00777DCA">
        <w:tc>
          <w:tcPr>
            <w:tcW w:w="2155" w:type="dxa"/>
          </w:tcPr>
          <w:p w:rsidR="00A17D19" w:rsidRPr="00A17D19" w:rsidRDefault="00A17D19" w:rsidP="00385644">
            <w:pPr>
              <w:rPr>
                <w:rFonts w:ascii="Times New Roman" w:hAnsi="Times New Roman" w:cs="Times New Roman"/>
                <w:sz w:val="24"/>
                <w:szCs w:val="24"/>
              </w:rPr>
            </w:pPr>
            <w:r w:rsidRPr="00A17D19">
              <w:t>Billing Contact Pe</w:t>
            </w:r>
            <w:r w:rsidR="00276DAF">
              <w:t>rson:</w:t>
            </w:r>
          </w:p>
        </w:tc>
        <w:sdt>
          <w:sdtPr>
            <w:id w:val="838434088"/>
            <w:placeholder>
              <w:docPart w:val="5BC41AE2204D4661A0B1DDB0B24D7D25"/>
            </w:placeholder>
            <w:showingPlcHdr/>
            <w:text/>
          </w:sdtPr>
          <w:sdtEndPr/>
          <w:sdtContent>
            <w:tc>
              <w:tcPr>
                <w:tcW w:w="7195" w:type="dxa"/>
              </w:tcPr>
              <w:p w:rsidR="00A17D19" w:rsidRPr="00A17D19" w:rsidRDefault="0064546B" w:rsidP="00385644">
                <w:r w:rsidRPr="00816E35">
                  <w:rPr>
                    <w:rStyle w:val="PlaceholderText"/>
                  </w:rPr>
                  <w:t>Click or tap here to enter text.</w:t>
                </w:r>
              </w:p>
            </w:tc>
          </w:sdtContent>
        </w:sdt>
      </w:tr>
      <w:tr w:rsidR="00A17D19" w:rsidRPr="00A17D19" w:rsidTr="00777DCA">
        <w:tc>
          <w:tcPr>
            <w:tcW w:w="2155" w:type="dxa"/>
          </w:tcPr>
          <w:p w:rsidR="00A17D19" w:rsidRPr="00A17D19" w:rsidRDefault="00A17D19" w:rsidP="00385644">
            <w:pPr>
              <w:rPr>
                <w:rFonts w:ascii="Times New Roman" w:hAnsi="Times New Roman" w:cs="Times New Roman"/>
                <w:sz w:val="24"/>
                <w:szCs w:val="24"/>
              </w:rPr>
            </w:pPr>
            <w:r w:rsidRPr="00A17D19">
              <w:t>Billing Contact Phone Number</w:t>
            </w:r>
            <w:r w:rsidR="00276DAF">
              <w:t>:</w:t>
            </w:r>
          </w:p>
        </w:tc>
        <w:sdt>
          <w:sdtPr>
            <w:id w:val="-1070113743"/>
            <w:placeholder>
              <w:docPart w:val="8763099794214037A2F4A39B52F7A588"/>
            </w:placeholder>
            <w:showingPlcHdr/>
            <w:text/>
          </w:sdtPr>
          <w:sdtEndPr/>
          <w:sdtContent>
            <w:tc>
              <w:tcPr>
                <w:tcW w:w="7195" w:type="dxa"/>
              </w:tcPr>
              <w:p w:rsidR="00A17D19" w:rsidRPr="00A17D19" w:rsidRDefault="0064546B" w:rsidP="00385644">
                <w:r w:rsidRPr="00816E35">
                  <w:rPr>
                    <w:rStyle w:val="PlaceholderText"/>
                  </w:rPr>
                  <w:t>Click or tap here to enter text.</w:t>
                </w:r>
              </w:p>
            </w:tc>
          </w:sdtContent>
        </w:sdt>
      </w:tr>
      <w:tr w:rsidR="0064546B" w:rsidRPr="00A17D19" w:rsidTr="00777DCA">
        <w:tc>
          <w:tcPr>
            <w:tcW w:w="2155" w:type="dxa"/>
          </w:tcPr>
          <w:p w:rsidR="0064546B" w:rsidRPr="00A17D19" w:rsidRDefault="005335A9" w:rsidP="00385644">
            <w:r>
              <w:t>Card Holder Name:</w:t>
            </w:r>
          </w:p>
        </w:tc>
        <w:sdt>
          <w:sdtPr>
            <w:id w:val="263129317"/>
            <w:placeholder>
              <w:docPart w:val="8F529D920DC145968738BEC15D6D7101"/>
            </w:placeholder>
            <w:showingPlcHdr/>
            <w:text/>
          </w:sdtPr>
          <w:sdtEndPr/>
          <w:sdtContent>
            <w:tc>
              <w:tcPr>
                <w:tcW w:w="7195" w:type="dxa"/>
              </w:tcPr>
              <w:p w:rsidR="0064546B" w:rsidRDefault="005335A9"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5335A9" w:rsidP="00385644">
            <w:r>
              <w:t>ORG:</w:t>
            </w:r>
          </w:p>
        </w:tc>
        <w:sdt>
          <w:sdtPr>
            <w:id w:val="-2106176010"/>
            <w:placeholder>
              <w:docPart w:val="8E2DA2CEAA6D4CD0B8523BB7FD632EBE"/>
            </w:placeholder>
            <w:showingPlcHdr/>
            <w:text/>
          </w:sdtPr>
          <w:sdtEndPr/>
          <w:sdtContent>
            <w:tc>
              <w:tcPr>
                <w:tcW w:w="7195" w:type="dxa"/>
              </w:tcPr>
              <w:p w:rsidR="005335A9" w:rsidRDefault="005335A9"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5335A9" w:rsidP="00385644">
            <w:r>
              <w:t>FUND:</w:t>
            </w:r>
          </w:p>
        </w:tc>
        <w:sdt>
          <w:sdtPr>
            <w:id w:val="790013477"/>
            <w:placeholder>
              <w:docPart w:val="91A09FC8A5E34E9CAC4EB9EFFC0A0FB5"/>
            </w:placeholder>
            <w:showingPlcHdr/>
            <w:text/>
          </w:sdtPr>
          <w:sdtEndPr/>
          <w:sdtContent>
            <w:tc>
              <w:tcPr>
                <w:tcW w:w="7195" w:type="dxa"/>
              </w:tcPr>
              <w:p w:rsidR="005335A9" w:rsidRDefault="005335A9"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5335A9" w:rsidP="00385644">
            <w:r>
              <w:t>FUNCTION:</w:t>
            </w:r>
          </w:p>
        </w:tc>
        <w:sdt>
          <w:sdtPr>
            <w:id w:val="1186249522"/>
            <w:placeholder>
              <w:docPart w:val="246F7AF943CA478D8DC196EC89E4C75A"/>
            </w:placeholder>
            <w:showingPlcHdr/>
            <w:text/>
          </w:sdtPr>
          <w:sdtEndPr/>
          <w:sdtContent>
            <w:tc>
              <w:tcPr>
                <w:tcW w:w="7195" w:type="dxa"/>
              </w:tcPr>
              <w:p w:rsidR="005335A9" w:rsidRDefault="005335A9"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5335A9" w:rsidP="00385644">
            <w:r>
              <w:t>ACCOUNT (GL):</w:t>
            </w:r>
          </w:p>
        </w:tc>
        <w:sdt>
          <w:sdtPr>
            <w:id w:val="-680972237"/>
            <w:placeholder>
              <w:docPart w:val="59F6C810ADA1474BA71F91C9C8003D5B"/>
            </w:placeholder>
            <w:showingPlcHdr/>
            <w:text/>
          </w:sdtPr>
          <w:sdtEndPr/>
          <w:sdtContent>
            <w:tc>
              <w:tcPr>
                <w:tcW w:w="7195" w:type="dxa"/>
              </w:tcPr>
              <w:p w:rsidR="005335A9" w:rsidRDefault="005335A9"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5335A9" w:rsidP="00385644">
            <w:r>
              <w:t>ENTITY:</w:t>
            </w:r>
          </w:p>
        </w:tc>
        <w:sdt>
          <w:sdtPr>
            <w:id w:val="1954591792"/>
            <w:placeholder>
              <w:docPart w:val="DBC2847FACE240BAB8694C14AFAB3820"/>
            </w:placeholder>
            <w:showingPlcHdr/>
            <w:text/>
          </w:sdtPr>
          <w:sdtEndPr/>
          <w:sdtContent>
            <w:tc>
              <w:tcPr>
                <w:tcW w:w="7195" w:type="dxa"/>
              </w:tcPr>
              <w:p w:rsidR="005335A9" w:rsidRDefault="005335A9"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6027D0" w:rsidP="00385644">
            <w:r>
              <w:t>PROJECT:</w:t>
            </w:r>
          </w:p>
        </w:tc>
        <w:sdt>
          <w:sdtPr>
            <w:id w:val="105620996"/>
            <w:placeholder>
              <w:docPart w:val="71EA198231914B839BBB0307F061F873"/>
            </w:placeholder>
            <w:showingPlcHdr/>
            <w:text/>
          </w:sdtPr>
          <w:sdtEndPr/>
          <w:sdtContent>
            <w:tc>
              <w:tcPr>
                <w:tcW w:w="7195" w:type="dxa"/>
              </w:tcPr>
              <w:p w:rsidR="005335A9" w:rsidRDefault="006027D0" w:rsidP="00385644">
                <w:r w:rsidRPr="00816E35">
                  <w:rPr>
                    <w:rStyle w:val="PlaceholderText"/>
                  </w:rPr>
                  <w:t>Click or tap here to enter text.</w:t>
                </w:r>
              </w:p>
            </w:tc>
          </w:sdtContent>
        </w:sdt>
      </w:tr>
      <w:tr w:rsidR="005335A9" w:rsidRPr="00A17D19" w:rsidTr="00777DCA">
        <w:tc>
          <w:tcPr>
            <w:tcW w:w="2155" w:type="dxa"/>
          </w:tcPr>
          <w:p w:rsidR="005335A9" w:rsidRPr="00A17D19" w:rsidRDefault="006027D0" w:rsidP="00385644">
            <w:r>
              <w:t>SOURCE:</w:t>
            </w:r>
          </w:p>
        </w:tc>
        <w:sdt>
          <w:sdtPr>
            <w:id w:val="982201315"/>
            <w:placeholder>
              <w:docPart w:val="D54705162C254462AABD8D2A6484FC55"/>
            </w:placeholder>
            <w:showingPlcHdr/>
            <w:text/>
          </w:sdtPr>
          <w:sdtEndPr/>
          <w:sdtContent>
            <w:tc>
              <w:tcPr>
                <w:tcW w:w="7195" w:type="dxa"/>
              </w:tcPr>
              <w:p w:rsidR="005335A9" w:rsidRDefault="006027D0" w:rsidP="00385644">
                <w:r w:rsidRPr="00816E35">
                  <w:rPr>
                    <w:rStyle w:val="PlaceholderText"/>
                  </w:rPr>
                  <w:t>Click or tap here to enter text.</w:t>
                </w:r>
              </w:p>
            </w:tc>
          </w:sdtContent>
        </w:sdt>
      </w:tr>
      <w:tr w:rsidR="00A17D19" w:rsidRPr="00A17D19" w:rsidTr="00777DCA">
        <w:tc>
          <w:tcPr>
            <w:tcW w:w="2155" w:type="dxa"/>
          </w:tcPr>
          <w:p w:rsidR="0006031D" w:rsidRPr="00A17D19" w:rsidRDefault="006027D0" w:rsidP="0006031D">
            <w:r>
              <w:t>PURPOSE</w:t>
            </w:r>
            <w:r w:rsidR="00A17D19" w:rsidRPr="00A17D19">
              <w:t>:</w:t>
            </w:r>
          </w:p>
          <w:p w:rsidR="00A17D19" w:rsidRPr="00A17D19" w:rsidRDefault="00A17D19" w:rsidP="00385644"/>
        </w:tc>
        <w:sdt>
          <w:sdtPr>
            <w:id w:val="499166918"/>
            <w:placeholder>
              <w:docPart w:val="77DAC2B8A33E4975AF647254D09F5310"/>
            </w:placeholder>
            <w:showingPlcHdr/>
            <w:text/>
          </w:sdtPr>
          <w:sdtEndPr/>
          <w:sdtContent>
            <w:tc>
              <w:tcPr>
                <w:tcW w:w="7195" w:type="dxa"/>
              </w:tcPr>
              <w:p w:rsidR="00A17D19" w:rsidRPr="00A17D19" w:rsidRDefault="0064546B" w:rsidP="00385644">
                <w:r w:rsidRPr="00816E35">
                  <w:rPr>
                    <w:rStyle w:val="PlaceholderText"/>
                  </w:rPr>
                  <w:t>Click or tap here to enter text.</w:t>
                </w:r>
              </w:p>
            </w:tc>
          </w:sdtContent>
        </w:sdt>
      </w:tr>
    </w:tbl>
    <w:p w:rsidR="00DB34B0" w:rsidRDefault="00DB34B0" w:rsidP="00DE0769">
      <w:pPr>
        <w:rPr>
          <w:rFonts w:ascii="Times New Roman" w:hAnsi="Times New Roman" w:cs="Times New Roman"/>
          <w:sz w:val="24"/>
          <w:szCs w:val="24"/>
        </w:rPr>
      </w:pPr>
    </w:p>
    <w:p w:rsidR="00DE0769" w:rsidRDefault="00DE0769" w:rsidP="00DE0769">
      <w:pPr>
        <w:rPr>
          <w:rFonts w:ascii="Times New Roman" w:hAnsi="Times New Roman" w:cs="Times New Roman"/>
          <w:sz w:val="24"/>
          <w:szCs w:val="24"/>
        </w:rPr>
      </w:pPr>
      <w:r>
        <w:t xml:space="preserve">If you need to charge some cards to a different account number than others, rather than all cards under the same department </w:t>
      </w:r>
      <w:r w:rsidR="00511F20">
        <w:t>chart field spread</w:t>
      </w:r>
      <w:r>
        <w:t>, we can accommodate that also.</w:t>
      </w:r>
    </w:p>
    <w:p w:rsidR="00DE0769" w:rsidRDefault="00DE0769" w:rsidP="00DE0769">
      <w:pPr>
        <w:rPr>
          <w:rFonts w:ascii="Times New Roman" w:hAnsi="Times New Roman" w:cs="Times New Roman"/>
          <w:sz w:val="24"/>
          <w:szCs w:val="24"/>
        </w:rPr>
      </w:pPr>
      <w:r>
        <w:t> </w:t>
      </w:r>
    </w:p>
    <w:p w:rsidR="00C57313" w:rsidRPr="00C57313" w:rsidRDefault="00C57313" w:rsidP="00DE0769">
      <w:pPr>
        <w:rPr>
          <w:b/>
        </w:rPr>
      </w:pPr>
      <w:r w:rsidRPr="00C57313">
        <w:rPr>
          <w:b/>
        </w:rPr>
        <w:lastRenderedPageBreak/>
        <w:t>Using the Card</w:t>
      </w:r>
    </w:p>
    <w:p w:rsidR="00DE0769" w:rsidRDefault="00DE0769" w:rsidP="00DE0769">
      <w:pPr>
        <w:rPr>
          <w:rFonts w:ascii="Times New Roman" w:hAnsi="Times New Roman" w:cs="Times New Roman"/>
          <w:sz w:val="24"/>
          <w:szCs w:val="24"/>
        </w:rPr>
      </w:pPr>
      <w:r>
        <w:t>To complete an order, you</w:t>
      </w:r>
      <w:r w:rsidR="00A14622">
        <w:t xml:space="preserve"> will</w:t>
      </w:r>
      <w:r>
        <w:t xml:space="preserve"> use the card to pay, using Meal Points, at a cash register at the restaurant.  If you are picking up an order that you have placed ahead of time, you can just </w:t>
      </w:r>
      <w:r w:rsidR="00043DA5">
        <w:t>tap</w:t>
      </w:r>
      <w:r>
        <w:t xml:space="preserve"> the card when you pick up the order.  You can make arrangements with the Manager at any campus restaurant as needed to </w:t>
      </w:r>
      <w:r w:rsidR="00043DA5">
        <w:t>tap</w:t>
      </w:r>
      <w:r>
        <w:t xml:space="preserve"> the card and pay for any orders you place.</w:t>
      </w:r>
    </w:p>
    <w:p w:rsidR="004A37FF" w:rsidRDefault="004A37FF" w:rsidP="004A37FF">
      <w:pPr>
        <w:rPr>
          <w:rFonts w:ascii="Times New Roman" w:hAnsi="Times New Roman" w:cs="Times New Roman"/>
          <w:sz w:val="24"/>
          <w:szCs w:val="24"/>
        </w:rPr>
      </w:pPr>
      <w:r>
        <w:t> </w:t>
      </w:r>
    </w:p>
    <w:p w:rsidR="004A37FF" w:rsidRPr="00ED205D" w:rsidRDefault="004A37FF" w:rsidP="004A37FF">
      <w:pPr>
        <w:rPr>
          <w:b/>
        </w:rPr>
      </w:pPr>
      <w:r w:rsidRPr="00ED205D">
        <w:rPr>
          <w:b/>
        </w:rPr>
        <w:t>Lost/Stolen Cards</w:t>
      </w:r>
    </w:p>
    <w:p w:rsidR="004A37FF" w:rsidRDefault="004A37FF" w:rsidP="004A37FF">
      <w:pPr>
        <w:rPr>
          <w:rFonts w:ascii="Times New Roman" w:hAnsi="Times New Roman" w:cs="Times New Roman"/>
          <w:sz w:val="24"/>
          <w:szCs w:val="24"/>
        </w:rPr>
      </w:pPr>
      <w:r>
        <w:t xml:space="preserve">If a card is misplaced, please let </w:t>
      </w:r>
      <w:r w:rsidR="00BA4F79">
        <w:t>Food Services Administration</w:t>
      </w:r>
      <w:r>
        <w:t xml:space="preserve"> know</w:t>
      </w:r>
      <w:r w:rsidR="00BA4F79">
        <w:t>.</w:t>
      </w:r>
      <w:r>
        <w:t xml:space="preserve"> </w:t>
      </w:r>
      <w:r w:rsidR="00BA4F79">
        <w:t xml:space="preserve"> We</w:t>
      </w:r>
      <w:r>
        <w:t xml:space="preserve"> can temporarily disable it until you can locate it, or issue you a replacement card.</w:t>
      </w:r>
    </w:p>
    <w:p w:rsidR="00DE0769" w:rsidRDefault="00DE0769"/>
    <w:p w:rsidR="000E0C56" w:rsidRPr="00435B4B" w:rsidRDefault="00435B4B">
      <w:pPr>
        <w:rPr>
          <w:b/>
        </w:rPr>
      </w:pPr>
      <w:r>
        <w:rPr>
          <w:b/>
        </w:rPr>
        <w:t>Questions/</w:t>
      </w:r>
      <w:r w:rsidR="00F523C1">
        <w:rPr>
          <w:b/>
        </w:rPr>
        <w:t>Contact Us</w:t>
      </w:r>
    </w:p>
    <w:p w:rsidR="000E0C56" w:rsidRDefault="000E0C56">
      <w:r>
        <w:t>For further inquiries regarding Meal Points department charge cards</w:t>
      </w:r>
      <w:r w:rsidR="00435B4B">
        <w:t xml:space="preserve"> or to set up a new card</w:t>
      </w:r>
      <w:r>
        <w:t xml:space="preserve">, please contact </w:t>
      </w:r>
      <w:r w:rsidR="00BA4F79">
        <w:t xml:space="preserve">Nancy De Graff, </w:t>
      </w:r>
      <w:r>
        <w:t>Food Serv</w:t>
      </w:r>
      <w:r w:rsidR="00471FAD">
        <w:t xml:space="preserve">ices Administration, at </w:t>
      </w:r>
      <w:hyperlink r:id="rId7" w:history="1">
        <w:r w:rsidR="00471FAD" w:rsidRPr="0087034C">
          <w:rPr>
            <w:rStyle w:val="Hyperlink"/>
          </w:rPr>
          <w:t>fancynancyd@ou.edu</w:t>
        </w:r>
      </w:hyperlink>
      <w:r w:rsidR="00471FAD">
        <w:t xml:space="preserve"> or 405-325-6851</w:t>
      </w:r>
      <w:r>
        <w:t>.</w:t>
      </w:r>
    </w:p>
    <w:sectPr w:rsidR="000E0C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33" w:rsidRDefault="00E01433" w:rsidP="00E01433">
      <w:pPr>
        <w:spacing w:after="0" w:line="240" w:lineRule="auto"/>
      </w:pPr>
      <w:r>
        <w:separator/>
      </w:r>
    </w:p>
  </w:endnote>
  <w:endnote w:type="continuationSeparator" w:id="0">
    <w:p w:rsidR="00E01433" w:rsidRDefault="00E01433" w:rsidP="00E0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93569"/>
      <w:docPartObj>
        <w:docPartGallery w:val="Page Numbers (Bottom of Page)"/>
        <w:docPartUnique/>
      </w:docPartObj>
    </w:sdtPr>
    <w:sdtEndPr>
      <w:rPr>
        <w:noProof/>
      </w:rPr>
    </w:sdtEndPr>
    <w:sdtContent>
      <w:p w:rsidR="00C41763" w:rsidRDefault="00C41763">
        <w:pPr>
          <w:pStyle w:val="Footer"/>
          <w:jc w:val="right"/>
        </w:pPr>
        <w:r>
          <w:fldChar w:fldCharType="begin"/>
        </w:r>
        <w:r>
          <w:instrText xml:space="preserve"> PAGE   \* MERGEFORMAT </w:instrText>
        </w:r>
        <w:r>
          <w:fldChar w:fldCharType="separate"/>
        </w:r>
        <w:r w:rsidR="003F36AF">
          <w:rPr>
            <w:noProof/>
          </w:rPr>
          <w:t>2</w:t>
        </w:r>
        <w:r>
          <w:rPr>
            <w:noProof/>
          </w:rPr>
          <w:fldChar w:fldCharType="end"/>
        </w:r>
      </w:p>
    </w:sdtContent>
  </w:sdt>
  <w:p w:rsidR="00E01433" w:rsidRPr="00C41763" w:rsidRDefault="00F523C1">
    <w:pPr>
      <w:pStyle w:val="Footer"/>
      <w:rPr>
        <w:i/>
      </w:rPr>
    </w:pPr>
    <w:r>
      <w:rPr>
        <w:i/>
      </w:rPr>
      <w:t xml:space="preserve">Updated </w:t>
    </w:r>
    <w:r w:rsidR="003F36AF">
      <w:rPr>
        <w:i/>
      </w:rPr>
      <w:t>3/5</w:t>
    </w:r>
    <w:r w:rsidR="00E64CD5">
      <w:rPr>
        <w:i/>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33" w:rsidRDefault="00E01433" w:rsidP="00E01433">
      <w:pPr>
        <w:spacing w:after="0" w:line="240" w:lineRule="auto"/>
      </w:pPr>
      <w:r>
        <w:separator/>
      </w:r>
    </w:p>
  </w:footnote>
  <w:footnote w:type="continuationSeparator" w:id="0">
    <w:p w:rsidR="00E01433" w:rsidRDefault="00E01433" w:rsidP="00E01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433" w:rsidRDefault="001A795D" w:rsidP="003D0429">
    <w:pPr>
      <w:pStyle w:val="Header"/>
      <w:jc w:val="center"/>
    </w:pPr>
    <w:r w:rsidRPr="001A795D">
      <w:rPr>
        <w:noProof/>
      </w:rPr>
      <w:drawing>
        <wp:inline distT="0" distB="0" distL="0" distR="0" wp14:anchorId="13388211" wp14:editId="79E27E72">
          <wp:extent cx="2999626" cy="733425"/>
          <wp:effectExtent l="0" t="0" r="0" b="0"/>
          <wp:docPr id="2" name="Picture 2" descr="C:\Users\degr0293\AppData\Local\Temp\Temp1_Housing and Food Logos.zip\Food Services\FoodServices-Linear-Black-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gr0293\AppData\Local\Temp\Temp1_Housing and Food Logos.zip\Food Services\FoodServices-Linear-Black-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154" cy="8015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69"/>
    <w:rsid w:val="000105E7"/>
    <w:rsid w:val="00043DA5"/>
    <w:rsid w:val="0006031D"/>
    <w:rsid w:val="000D572E"/>
    <w:rsid w:val="000E0C56"/>
    <w:rsid w:val="000F10D7"/>
    <w:rsid w:val="0014668B"/>
    <w:rsid w:val="001902F0"/>
    <w:rsid w:val="001A795D"/>
    <w:rsid w:val="001D5723"/>
    <w:rsid w:val="00227F7A"/>
    <w:rsid w:val="0023636F"/>
    <w:rsid w:val="00253DFA"/>
    <w:rsid w:val="00276DAF"/>
    <w:rsid w:val="002A03D2"/>
    <w:rsid w:val="00346D9E"/>
    <w:rsid w:val="003D0429"/>
    <w:rsid w:val="003D088D"/>
    <w:rsid w:val="003F36AF"/>
    <w:rsid w:val="00435B4B"/>
    <w:rsid w:val="00471FAD"/>
    <w:rsid w:val="004A37FF"/>
    <w:rsid w:val="005050BC"/>
    <w:rsid w:val="00511F20"/>
    <w:rsid w:val="005335A9"/>
    <w:rsid w:val="005554ED"/>
    <w:rsid w:val="00572D91"/>
    <w:rsid w:val="006027D0"/>
    <w:rsid w:val="00610319"/>
    <w:rsid w:val="0064546B"/>
    <w:rsid w:val="00650829"/>
    <w:rsid w:val="00746734"/>
    <w:rsid w:val="00777DCA"/>
    <w:rsid w:val="0079450B"/>
    <w:rsid w:val="007C114B"/>
    <w:rsid w:val="008F6C9D"/>
    <w:rsid w:val="009617F6"/>
    <w:rsid w:val="009C3CC8"/>
    <w:rsid w:val="00A14622"/>
    <w:rsid w:val="00A17D19"/>
    <w:rsid w:val="00AD50F2"/>
    <w:rsid w:val="00BA4F79"/>
    <w:rsid w:val="00BD5E7C"/>
    <w:rsid w:val="00BF1812"/>
    <w:rsid w:val="00C41763"/>
    <w:rsid w:val="00C57313"/>
    <w:rsid w:val="00C866EC"/>
    <w:rsid w:val="00CB4FB5"/>
    <w:rsid w:val="00CE217A"/>
    <w:rsid w:val="00D268C4"/>
    <w:rsid w:val="00D46312"/>
    <w:rsid w:val="00DB34B0"/>
    <w:rsid w:val="00DE0769"/>
    <w:rsid w:val="00E01433"/>
    <w:rsid w:val="00E14262"/>
    <w:rsid w:val="00E64CD5"/>
    <w:rsid w:val="00E963BA"/>
    <w:rsid w:val="00EC21F2"/>
    <w:rsid w:val="00ED205D"/>
    <w:rsid w:val="00EE5242"/>
    <w:rsid w:val="00EF1F79"/>
    <w:rsid w:val="00F523C1"/>
    <w:rsid w:val="00F6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3186E9"/>
  <w15:chartTrackingRefBased/>
  <w15:docId w15:val="{19B37C3B-4BFF-4514-9532-8E2B505A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33"/>
  </w:style>
  <w:style w:type="paragraph" w:styleId="Footer">
    <w:name w:val="footer"/>
    <w:basedOn w:val="Normal"/>
    <w:link w:val="FooterChar"/>
    <w:uiPriority w:val="99"/>
    <w:unhideWhenUsed/>
    <w:rsid w:val="00E01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33"/>
  </w:style>
  <w:style w:type="character" w:styleId="Hyperlink">
    <w:name w:val="Hyperlink"/>
    <w:basedOn w:val="DefaultParagraphFont"/>
    <w:uiPriority w:val="99"/>
    <w:unhideWhenUsed/>
    <w:rsid w:val="00471FAD"/>
    <w:rPr>
      <w:color w:val="0563C1" w:themeColor="hyperlink"/>
      <w:u w:val="single"/>
    </w:rPr>
  </w:style>
  <w:style w:type="paragraph" w:styleId="BalloonText">
    <w:name w:val="Balloon Text"/>
    <w:basedOn w:val="Normal"/>
    <w:link w:val="BalloonTextChar"/>
    <w:uiPriority w:val="99"/>
    <w:semiHidden/>
    <w:unhideWhenUsed/>
    <w:rsid w:val="007C1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4B"/>
    <w:rPr>
      <w:rFonts w:ascii="Segoe UI" w:hAnsi="Segoe UI" w:cs="Segoe UI"/>
      <w:sz w:val="18"/>
      <w:szCs w:val="18"/>
    </w:rPr>
  </w:style>
  <w:style w:type="table" w:styleId="TableGrid">
    <w:name w:val="Table Grid"/>
    <w:basedOn w:val="TableNormal"/>
    <w:uiPriority w:val="39"/>
    <w:rsid w:val="00A1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50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ncynancyd@o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F82CECD53411DA636E8DD241C487A"/>
        <w:category>
          <w:name w:val="General"/>
          <w:gallery w:val="placeholder"/>
        </w:category>
        <w:types>
          <w:type w:val="bbPlcHdr"/>
        </w:types>
        <w:behaviors>
          <w:behavior w:val="content"/>
        </w:behaviors>
        <w:guid w:val="{BF368C2F-573A-48D9-8E16-F9B74DD03769}"/>
      </w:docPartPr>
      <w:docPartBody>
        <w:p w:rsidR="0054086F" w:rsidRDefault="0031354D" w:rsidP="0031354D">
          <w:pPr>
            <w:pStyle w:val="4F7F82CECD53411DA636E8DD241C487A"/>
          </w:pPr>
          <w:r w:rsidRPr="00816E35">
            <w:rPr>
              <w:rStyle w:val="PlaceholderText"/>
            </w:rPr>
            <w:t>Click or tap here to enter text.</w:t>
          </w:r>
        </w:p>
      </w:docPartBody>
    </w:docPart>
    <w:docPart>
      <w:docPartPr>
        <w:name w:val="5EBB29B66EE34602849F12B44D4C68B5"/>
        <w:category>
          <w:name w:val="General"/>
          <w:gallery w:val="placeholder"/>
        </w:category>
        <w:types>
          <w:type w:val="bbPlcHdr"/>
        </w:types>
        <w:behaviors>
          <w:behavior w:val="content"/>
        </w:behaviors>
        <w:guid w:val="{87207342-7077-466C-B33A-F2FFF476EB81}"/>
      </w:docPartPr>
      <w:docPartBody>
        <w:p w:rsidR="0054086F" w:rsidRDefault="0031354D" w:rsidP="0031354D">
          <w:pPr>
            <w:pStyle w:val="5EBB29B66EE34602849F12B44D4C68B5"/>
          </w:pPr>
          <w:r w:rsidRPr="00816E35">
            <w:rPr>
              <w:rStyle w:val="PlaceholderText"/>
            </w:rPr>
            <w:t>Click or tap here to enter text.</w:t>
          </w:r>
        </w:p>
      </w:docPartBody>
    </w:docPart>
    <w:docPart>
      <w:docPartPr>
        <w:name w:val="5BC41AE2204D4661A0B1DDB0B24D7D25"/>
        <w:category>
          <w:name w:val="General"/>
          <w:gallery w:val="placeholder"/>
        </w:category>
        <w:types>
          <w:type w:val="bbPlcHdr"/>
        </w:types>
        <w:behaviors>
          <w:behavior w:val="content"/>
        </w:behaviors>
        <w:guid w:val="{CEF05F41-4BF6-45A0-AC10-BE204481C9B6}"/>
      </w:docPartPr>
      <w:docPartBody>
        <w:p w:rsidR="0054086F" w:rsidRDefault="0031354D" w:rsidP="0031354D">
          <w:pPr>
            <w:pStyle w:val="5BC41AE2204D4661A0B1DDB0B24D7D25"/>
          </w:pPr>
          <w:r w:rsidRPr="00816E35">
            <w:rPr>
              <w:rStyle w:val="PlaceholderText"/>
            </w:rPr>
            <w:t>Click or tap here to enter text.</w:t>
          </w:r>
        </w:p>
      </w:docPartBody>
    </w:docPart>
    <w:docPart>
      <w:docPartPr>
        <w:name w:val="8763099794214037A2F4A39B52F7A588"/>
        <w:category>
          <w:name w:val="General"/>
          <w:gallery w:val="placeholder"/>
        </w:category>
        <w:types>
          <w:type w:val="bbPlcHdr"/>
        </w:types>
        <w:behaviors>
          <w:behavior w:val="content"/>
        </w:behaviors>
        <w:guid w:val="{7BE2BDEA-57EB-4B43-8F81-51BC84565542}"/>
      </w:docPartPr>
      <w:docPartBody>
        <w:p w:rsidR="0054086F" w:rsidRDefault="0031354D" w:rsidP="0031354D">
          <w:pPr>
            <w:pStyle w:val="8763099794214037A2F4A39B52F7A588"/>
          </w:pPr>
          <w:r w:rsidRPr="00816E35">
            <w:rPr>
              <w:rStyle w:val="PlaceholderText"/>
            </w:rPr>
            <w:t>Click or tap here to enter text.</w:t>
          </w:r>
        </w:p>
      </w:docPartBody>
    </w:docPart>
    <w:docPart>
      <w:docPartPr>
        <w:name w:val="8F529D920DC145968738BEC15D6D7101"/>
        <w:category>
          <w:name w:val="General"/>
          <w:gallery w:val="placeholder"/>
        </w:category>
        <w:types>
          <w:type w:val="bbPlcHdr"/>
        </w:types>
        <w:behaviors>
          <w:behavior w:val="content"/>
        </w:behaviors>
        <w:guid w:val="{C97B616F-7590-4974-AA34-E1926A80C704}"/>
      </w:docPartPr>
      <w:docPartBody>
        <w:p w:rsidR="0054086F" w:rsidRDefault="0031354D" w:rsidP="0031354D">
          <w:pPr>
            <w:pStyle w:val="8F529D920DC145968738BEC15D6D7101"/>
          </w:pPr>
          <w:r w:rsidRPr="00816E35">
            <w:rPr>
              <w:rStyle w:val="PlaceholderText"/>
            </w:rPr>
            <w:t>Click or tap here to enter text.</w:t>
          </w:r>
        </w:p>
      </w:docPartBody>
    </w:docPart>
    <w:docPart>
      <w:docPartPr>
        <w:name w:val="8E2DA2CEAA6D4CD0B8523BB7FD632EBE"/>
        <w:category>
          <w:name w:val="General"/>
          <w:gallery w:val="placeholder"/>
        </w:category>
        <w:types>
          <w:type w:val="bbPlcHdr"/>
        </w:types>
        <w:behaviors>
          <w:behavior w:val="content"/>
        </w:behaviors>
        <w:guid w:val="{66CE0FC3-78AF-4319-9329-8103E3EBFD70}"/>
      </w:docPartPr>
      <w:docPartBody>
        <w:p w:rsidR="0054086F" w:rsidRDefault="0031354D" w:rsidP="0031354D">
          <w:pPr>
            <w:pStyle w:val="8E2DA2CEAA6D4CD0B8523BB7FD632EBE"/>
          </w:pPr>
          <w:r w:rsidRPr="00816E35">
            <w:rPr>
              <w:rStyle w:val="PlaceholderText"/>
            </w:rPr>
            <w:t>Click or tap here to enter text.</w:t>
          </w:r>
        </w:p>
      </w:docPartBody>
    </w:docPart>
    <w:docPart>
      <w:docPartPr>
        <w:name w:val="91A09FC8A5E34E9CAC4EB9EFFC0A0FB5"/>
        <w:category>
          <w:name w:val="General"/>
          <w:gallery w:val="placeholder"/>
        </w:category>
        <w:types>
          <w:type w:val="bbPlcHdr"/>
        </w:types>
        <w:behaviors>
          <w:behavior w:val="content"/>
        </w:behaviors>
        <w:guid w:val="{D49C56D9-140F-4AC4-B594-449A2970A307}"/>
      </w:docPartPr>
      <w:docPartBody>
        <w:p w:rsidR="0054086F" w:rsidRDefault="0031354D" w:rsidP="0031354D">
          <w:pPr>
            <w:pStyle w:val="91A09FC8A5E34E9CAC4EB9EFFC0A0FB5"/>
          </w:pPr>
          <w:r w:rsidRPr="00816E35">
            <w:rPr>
              <w:rStyle w:val="PlaceholderText"/>
            </w:rPr>
            <w:t>Click or tap here to enter text.</w:t>
          </w:r>
        </w:p>
      </w:docPartBody>
    </w:docPart>
    <w:docPart>
      <w:docPartPr>
        <w:name w:val="246F7AF943CA478D8DC196EC89E4C75A"/>
        <w:category>
          <w:name w:val="General"/>
          <w:gallery w:val="placeholder"/>
        </w:category>
        <w:types>
          <w:type w:val="bbPlcHdr"/>
        </w:types>
        <w:behaviors>
          <w:behavior w:val="content"/>
        </w:behaviors>
        <w:guid w:val="{BDEE2ECC-B607-4D99-9A89-F15DF3FC6D69}"/>
      </w:docPartPr>
      <w:docPartBody>
        <w:p w:rsidR="0054086F" w:rsidRDefault="0031354D" w:rsidP="0031354D">
          <w:pPr>
            <w:pStyle w:val="246F7AF943CA478D8DC196EC89E4C75A"/>
          </w:pPr>
          <w:r w:rsidRPr="00816E35">
            <w:rPr>
              <w:rStyle w:val="PlaceholderText"/>
            </w:rPr>
            <w:t>Click or tap here to enter text.</w:t>
          </w:r>
        </w:p>
      </w:docPartBody>
    </w:docPart>
    <w:docPart>
      <w:docPartPr>
        <w:name w:val="59F6C810ADA1474BA71F91C9C8003D5B"/>
        <w:category>
          <w:name w:val="General"/>
          <w:gallery w:val="placeholder"/>
        </w:category>
        <w:types>
          <w:type w:val="bbPlcHdr"/>
        </w:types>
        <w:behaviors>
          <w:behavior w:val="content"/>
        </w:behaviors>
        <w:guid w:val="{F57FF8FB-5531-4D65-B3FA-FC31155E50F6}"/>
      </w:docPartPr>
      <w:docPartBody>
        <w:p w:rsidR="0054086F" w:rsidRDefault="0031354D" w:rsidP="0031354D">
          <w:pPr>
            <w:pStyle w:val="59F6C810ADA1474BA71F91C9C8003D5B"/>
          </w:pPr>
          <w:r w:rsidRPr="00816E35">
            <w:rPr>
              <w:rStyle w:val="PlaceholderText"/>
            </w:rPr>
            <w:t>Click or tap here to enter text.</w:t>
          </w:r>
        </w:p>
      </w:docPartBody>
    </w:docPart>
    <w:docPart>
      <w:docPartPr>
        <w:name w:val="DBC2847FACE240BAB8694C14AFAB3820"/>
        <w:category>
          <w:name w:val="General"/>
          <w:gallery w:val="placeholder"/>
        </w:category>
        <w:types>
          <w:type w:val="bbPlcHdr"/>
        </w:types>
        <w:behaviors>
          <w:behavior w:val="content"/>
        </w:behaviors>
        <w:guid w:val="{5C1F69AA-88B4-4F88-9A87-B30F99CBF0EA}"/>
      </w:docPartPr>
      <w:docPartBody>
        <w:p w:rsidR="0054086F" w:rsidRDefault="0031354D" w:rsidP="0031354D">
          <w:pPr>
            <w:pStyle w:val="DBC2847FACE240BAB8694C14AFAB3820"/>
          </w:pPr>
          <w:r w:rsidRPr="00816E35">
            <w:rPr>
              <w:rStyle w:val="PlaceholderText"/>
            </w:rPr>
            <w:t>Click or tap here to enter text.</w:t>
          </w:r>
        </w:p>
      </w:docPartBody>
    </w:docPart>
    <w:docPart>
      <w:docPartPr>
        <w:name w:val="71EA198231914B839BBB0307F061F873"/>
        <w:category>
          <w:name w:val="General"/>
          <w:gallery w:val="placeholder"/>
        </w:category>
        <w:types>
          <w:type w:val="bbPlcHdr"/>
        </w:types>
        <w:behaviors>
          <w:behavior w:val="content"/>
        </w:behaviors>
        <w:guid w:val="{CDEB2F7A-ECBF-495D-9DB7-BA365171154D}"/>
      </w:docPartPr>
      <w:docPartBody>
        <w:p w:rsidR="0054086F" w:rsidRDefault="0031354D" w:rsidP="0031354D">
          <w:pPr>
            <w:pStyle w:val="71EA198231914B839BBB0307F061F873"/>
          </w:pPr>
          <w:r w:rsidRPr="00816E35">
            <w:rPr>
              <w:rStyle w:val="PlaceholderText"/>
            </w:rPr>
            <w:t>Click or tap here to enter text.</w:t>
          </w:r>
        </w:p>
      </w:docPartBody>
    </w:docPart>
    <w:docPart>
      <w:docPartPr>
        <w:name w:val="D54705162C254462AABD8D2A6484FC55"/>
        <w:category>
          <w:name w:val="General"/>
          <w:gallery w:val="placeholder"/>
        </w:category>
        <w:types>
          <w:type w:val="bbPlcHdr"/>
        </w:types>
        <w:behaviors>
          <w:behavior w:val="content"/>
        </w:behaviors>
        <w:guid w:val="{5C5F4360-6DD1-4F3C-83CE-8CE078444781}"/>
      </w:docPartPr>
      <w:docPartBody>
        <w:p w:rsidR="0054086F" w:rsidRDefault="0031354D" w:rsidP="0031354D">
          <w:pPr>
            <w:pStyle w:val="D54705162C254462AABD8D2A6484FC55"/>
          </w:pPr>
          <w:r w:rsidRPr="00816E35">
            <w:rPr>
              <w:rStyle w:val="PlaceholderText"/>
            </w:rPr>
            <w:t>Click or tap here to enter text.</w:t>
          </w:r>
        </w:p>
      </w:docPartBody>
    </w:docPart>
    <w:docPart>
      <w:docPartPr>
        <w:name w:val="77DAC2B8A33E4975AF647254D09F5310"/>
        <w:category>
          <w:name w:val="General"/>
          <w:gallery w:val="placeholder"/>
        </w:category>
        <w:types>
          <w:type w:val="bbPlcHdr"/>
        </w:types>
        <w:behaviors>
          <w:behavior w:val="content"/>
        </w:behaviors>
        <w:guid w:val="{2822810B-1F0D-4B34-BBFD-13AB69BAFD12}"/>
      </w:docPartPr>
      <w:docPartBody>
        <w:p w:rsidR="0054086F" w:rsidRDefault="0031354D" w:rsidP="0031354D">
          <w:pPr>
            <w:pStyle w:val="77DAC2B8A33E4975AF647254D09F5310"/>
          </w:pPr>
          <w:r w:rsidRPr="00816E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DA"/>
    <w:rsid w:val="00137D42"/>
    <w:rsid w:val="0031354D"/>
    <w:rsid w:val="0054086F"/>
    <w:rsid w:val="00A6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54D"/>
    <w:rPr>
      <w:color w:val="808080"/>
    </w:rPr>
  </w:style>
  <w:style w:type="paragraph" w:customStyle="1" w:styleId="8CF520E4D3B4483C939F4B799B80E7D8">
    <w:name w:val="8CF520E4D3B4483C939F4B799B80E7D8"/>
    <w:rsid w:val="00A66FDA"/>
    <w:rPr>
      <w:rFonts w:eastAsiaTheme="minorHAnsi"/>
    </w:rPr>
  </w:style>
  <w:style w:type="paragraph" w:customStyle="1" w:styleId="4BB83AC76C8447DC95C9BC428B667B88">
    <w:name w:val="4BB83AC76C8447DC95C9BC428B667B88"/>
    <w:rsid w:val="00A66FDA"/>
    <w:rPr>
      <w:rFonts w:eastAsiaTheme="minorHAnsi"/>
    </w:rPr>
  </w:style>
  <w:style w:type="paragraph" w:customStyle="1" w:styleId="3039EE74A542455AAB9F6EF2251049C9">
    <w:name w:val="3039EE74A542455AAB9F6EF2251049C9"/>
    <w:rsid w:val="00A66FDA"/>
    <w:rPr>
      <w:rFonts w:eastAsiaTheme="minorHAnsi"/>
    </w:rPr>
  </w:style>
  <w:style w:type="paragraph" w:customStyle="1" w:styleId="FC2077E3E57444FEB95937B217D2D252">
    <w:name w:val="FC2077E3E57444FEB95937B217D2D252"/>
    <w:rsid w:val="00A66FDA"/>
    <w:rPr>
      <w:rFonts w:eastAsiaTheme="minorHAnsi"/>
    </w:rPr>
  </w:style>
  <w:style w:type="paragraph" w:customStyle="1" w:styleId="C8BF09ADB6DC4EFB874F6D6E3E1C5023">
    <w:name w:val="C8BF09ADB6DC4EFB874F6D6E3E1C5023"/>
    <w:rsid w:val="00A66FDA"/>
    <w:rPr>
      <w:rFonts w:eastAsiaTheme="minorHAnsi"/>
    </w:rPr>
  </w:style>
  <w:style w:type="paragraph" w:customStyle="1" w:styleId="9644D926451B4A2388F8E394D56C2238">
    <w:name w:val="9644D926451B4A2388F8E394D56C2238"/>
    <w:rsid w:val="00A66FDA"/>
    <w:rPr>
      <w:rFonts w:eastAsiaTheme="minorHAnsi"/>
    </w:rPr>
  </w:style>
  <w:style w:type="paragraph" w:customStyle="1" w:styleId="8CF520E4D3B4483C939F4B799B80E7D81">
    <w:name w:val="8CF520E4D3B4483C939F4B799B80E7D81"/>
    <w:rsid w:val="00A66FDA"/>
    <w:rPr>
      <w:rFonts w:eastAsiaTheme="minorHAnsi"/>
    </w:rPr>
  </w:style>
  <w:style w:type="paragraph" w:customStyle="1" w:styleId="4BB83AC76C8447DC95C9BC428B667B881">
    <w:name w:val="4BB83AC76C8447DC95C9BC428B667B881"/>
    <w:rsid w:val="00A66FDA"/>
    <w:rPr>
      <w:rFonts w:eastAsiaTheme="minorHAnsi"/>
    </w:rPr>
  </w:style>
  <w:style w:type="paragraph" w:customStyle="1" w:styleId="3039EE74A542455AAB9F6EF2251049C91">
    <w:name w:val="3039EE74A542455AAB9F6EF2251049C91"/>
    <w:rsid w:val="00A66FDA"/>
    <w:rPr>
      <w:rFonts w:eastAsiaTheme="minorHAnsi"/>
    </w:rPr>
  </w:style>
  <w:style w:type="paragraph" w:customStyle="1" w:styleId="FC2077E3E57444FEB95937B217D2D2521">
    <w:name w:val="FC2077E3E57444FEB95937B217D2D2521"/>
    <w:rsid w:val="00A66FDA"/>
    <w:rPr>
      <w:rFonts w:eastAsiaTheme="minorHAnsi"/>
    </w:rPr>
  </w:style>
  <w:style w:type="paragraph" w:customStyle="1" w:styleId="C8BF09ADB6DC4EFB874F6D6E3E1C50231">
    <w:name w:val="C8BF09ADB6DC4EFB874F6D6E3E1C50231"/>
    <w:rsid w:val="00A66FDA"/>
    <w:rPr>
      <w:rFonts w:eastAsiaTheme="minorHAnsi"/>
    </w:rPr>
  </w:style>
  <w:style w:type="paragraph" w:customStyle="1" w:styleId="9644D926451B4A2388F8E394D56C22381">
    <w:name w:val="9644D926451B4A2388F8E394D56C22381"/>
    <w:rsid w:val="00A66FDA"/>
    <w:rPr>
      <w:rFonts w:eastAsiaTheme="minorHAnsi"/>
    </w:rPr>
  </w:style>
  <w:style w:type="paragraph" w:customStyle="1" w:styleId="8CF520E4D3B4483C939F4B799B80E7D82">
    <w:name w:val="8CF520E4D3B4483C939F4B799B80E7D82"/>
    <w:rsid w:val="00A66FDA"/>
    <w:rPr>
      <w:rFonts w:eastAsiaTheme="minorHAnsi"/>
    </w:rPr>
  </w:style>
  <w:style w:type="paragraph" w:customStyle="1" w:styleId="4BB83AC76C8447DC95C9BC428B667B882">
    <w:name w:val="4BB83AC76C8447DC95C9BC428B667B882"/>
    <w:rsid w:val="00A66FDA"/>
    <w:rPr>
      <w:rFonts w:eastAsiaTheme="minorHAnsi"/>
    </w:rPr>
  </w:style>
  <w:style w:type="paragraph" w:customStyle="1" w:styleId="3039EE74A542455AAB9F6EF2251049C92">
    <w:name w:val="3039EE74A542455AAB9F6EF2251049C92"/>
    <w:rsid w:val="00A66FDA"/>
    <w:rPr>
      <w:rFonts w:eastAsiaTheme="minorHAnsi"/>
    </w:rPr>
  </w:style>
  <w:style w:type="paragraph" w:customStyle="1" w:styleId="FC2077E3E57444FEB95937B217D2D2522">
    <w:name w:val="FC2077E3E57444FEB95937B217D2D2522"/>
    <w:rsid w:val="00A66FDA"/>
    <w:rPr>
      <w:rFonts w:eastAsiaTheme="minorHAnsi"/>
    </w:rPr>
  </w:style>
  <w:style w:type="paragraph" w:customStyle="1" w:styleId="C8BF09ADB6DC4EFB874F6D6E3E1C50232">
    <w:name w:val="C8BF09ADB6DC4EFB874F6D6E3E1C50232"/>
    <w:rsid w:val="00A66FDA"/>
    <w:rPr>
      <w:rFonts w:eastAsiaTheme="minorHAnsi"/>
    </w:rPr>
  </w:style>
  <w:style w:type="paragraph" w:customStyle="1" w:styleId="9644D926451B4A2388F8E394D56C22382">
    <w:name w:val="9644D926451B4A2388F8E394D56C22382"/>
    <w:rsid w:val="00A66FDA"/>
    <w:rPr>
      <w:rFonts w:eastAsiaTheme="minorHAnsi"/>
    </w:rPr>
  </w:style>
  <w:style w:type="paragraph" w:customStyle="1" w:styleId="8CF520E4D3B4483C939F4B799B80E7D83">
    <w:name w:val="8CF520E4D3B4483C939F4B799B80E7D83"/>
    <w:rsid w:val="00A66FDA"/>
    <w:rPr>
      <w:rFonts w:eastAsiaTheme="minorHAnsi"/>
    </w:rPr>
  </w:style>
  <w:style w:type="paragraph" w:customStyle="1" w:styleId="4BB83AC76C8447DC95C9BC428B667B883">
    <w:name w:val="4BB83AC76C8447DC95C9BC428B667B883"/>
    <w:rsid w:val="00A66FDA"/>
    <w:rPr>
      <w:rFonts w:eastAsiaTheme="minorHAnsi"/>
    </w:rPr>
  </w:style>
  <w:style w:type="paragraph" w:customStyle="1" w:styleId="3039EE74A542455AAB9F6EF2251049C93">
    <w:name w:val="3039EE74A542455AAB9F6EF2251049C93"/>
    <w:rsid w:val="00A66FDA"/>
    <w:rPr>
      <w:rFonts w:eastAsiaTheme="minorHAnsi"/>
    </w:rPr>
  </w:style>
  <w:style w:type="paragraph" w:customStyle="1" w:styleId="FC2077E3E57444FEB95937B217D2D2523">
    <w:name w:val="FC2077E3E57444FEB95937B217D2D2523"/>
    <w:rsid w:val="00A66FDA"/>
    <w:rPr>
      <w:rFonts w:eastAsiaTheme="minorHAnsi"/>
    </w:rPr>
  </w:style>
  <w:style w:type="paragraph" w:customStyle="1" w:styleId="C8BF09ADB6DC4EFB874F6D6E3E1C50233">
    <w:name w:val="C8BF09ADB6DC4EFB874F6D6E3E1C50233"/>
    <w:rsid w:val="00A66FDA"/>
    <w:rPr>
      <w:rFonts w:eastAsiaTheme="minorHAnsi"/>
    </w:rPr>
  </w:style>
  <w:style w:type="paragraph" w:customStyle="1" w:styleId="9644D926451B4A2388F8E394D56C22383">
    <w:name w:val="9644D926451B4A2388F8E394D56C22383"/>
    <w:rsid w:val="00A66FDA"/>
    <w:rPr>
      <w:rFonts w:eastAsiaTheme="minorHAnsi"/>
    </w:rPr>
  </w:style>
  <w:style w:type="paragraph" w:customStyle="1" w:styleId="8CF520E4D3B4483C939F4B799B80E7D84">
    <w:name w:val="8CF520E4D3B4483C939F4B799B80E7D84"/>
    <w:rsid w:val="00A66FDA"/>
    <w:rPr>
      <w:rFonts w:eastAsiaTheme="minorHAnsi"/>
    </w:rPr>
  </w:style>
  <w:style w:type="paragraph" w:customStyle="1" w:styleId="4BB83AC76C8447DC95C9BC428B667B884">
    <w:name w:val="4BB83AC76C8447DC95C9BC428B667B884"/>
    <w:rsid w:val="00A66FDA"/>
    <w:rPr>
      <w:rFonts w:eastAsiaTheme="minorHAnsi"/>
    </w:rPr>
  </w:style>
  <w:style w:type="paragraph" w:customStyle="1" w:styleId="3039EE74A542455AAB9F6EF2251049C94">
    <w:name w:val="3039EE74A542455AAB9F6EF2251049C94"/>
    <w:rsid w:val="00A66FDA"/>
    <w:rPr>
      <w:rFonts w:eastAsiaTheme="minorHAnsi"/>
    </w:rPr>
  </w:style>
  <w:style w:type="paragraph" w:customStyle="1" w:styleId="FC2077E3E57444FEB95937B217D2D2524">
    <w:name w:val="FC2077E3E57444FEB95937B217D2D2524"/>
    <w:rsid w:val="00A66FDA"/>
    <w:rPr>
      <w:rFonts w:eastAsiaTheme="minorHAnsi"/>
    </w:rPr>
  </w:style>
  <w:style w:type="paragraph" w:customStyle="1" w:styleId="C8BF09ADB6DC4EFB874F6D6E3E1C50234">
    <w:name w:val="C8BF09ADB6DC4EFB874F6D6E3E1C50234"/>
    <w:rsid w:val="00A66FDA"/>
    <w:rPr>
      <w:rFonts w:eastAsiaTheme="minorHAnsi"/>
    </w:rPr>
  </w:style>
  <w:style w:type="paragraph" w:customStyle="1" w:styleId="9644D926451B4A2388F8E394D56C22384">
    <w:name w:val="9644D926451B4A2388F8E394D56C22384"/>
    <w:rsid w:val="00A66FDA"/>
    <w:rPr>
      <w:rFonts w:eastAsiaTheme="minorHAnsi"/>
    </w:rPr>
  </w:style>
  <w:style w:type="paragraph" w:customStyle="1" w:styleId="ED3F82F7EDDD43818F5A699453452C6D">
    <w:name w:val="ED3F82F7EDDD43818F5A699453452C6D"/>
    <w:rsid w:val="0031354D"/>
  </w:style>
  <w:style w:type="paragraph" w:customStyle="1" w:styleId="D3037BFF79E449EAAFA16113734CA39F">
    <w:name w:val="D3037BFF79E449EAAFA16113734CA39F"/>
    <w:rsid w:val="0031354D"/>
  </w:style>
  <w:style w:type="paragraph" w:customStyle="1" w:styleId="C134128F25B44F9882CF30548AD17236">
    <w:name w:val="C134128F25B44F9882CF30548AD17236"/>
    <w:rsid w:val="0031354D"/>
  </w:style>
  <w:style w:type="paragraph" w:customStyle="1" w:styleId="C6C6D30A952845EFB13B175D2DE00E45">
    <w:name w:val="C6C6D30A952845EFB13B175D2DE00E45"/>
    <w:rsid w:val="0031354D"/>
  </w:style>
  <w:style w:type="paragraph" w:customStyle="1" w:styleId="4F7F82CECD53411DA636E8DD241C487A">
    <w:name w:val="4F7F82CECD53411DA636E8DD241C487A"/>
    <w:rsid w:val="0031354D"/>
    <w:rPr>
      <w:rFonts w:eastAsiaTheme="minorHAnsi"/>
    </w:rPr>
  </w:style>
  <w:style w:type="paragraph" w:customStyle="1" w:styleId="5EBB29B66EE34602849F12B44D4C68B5">
    <w:name w:val="5EBB29B66EE34602849F12B44D4C68B5"/>
    <w:rsid w:val="0031354D"/>
    <w:rPr>
      <w:rFonts w:eastAsiaTheme="minorHAnsi"/>
    </w:rPr>
  </w:style>
  <w:style w:type="paragraph" w:customStyle="1" w:styleId="5BC41AE2204D4661A0B1DDB0B24D7D25">
    <w:name w:val="5BC41AE2204D4661A0B1DDB0B24D7D25"/>
    <w:rsid w:val="0031354D"/>
    <w:rPr>
      <w:rFonts w:eastAsiaTheme="minorHAnsi"/>
    </w:rPr>
  </w:style>
  <w:style w:type="paragraph" w:customStyle="1" w:styleId="8763099794214037A2F4A39B52F7A588">
    <w:name w:val="8763099794214037A2F4A39B52F7A588"/>
    <w:rsid w:val="0031354D"/>
    <w:rPr>
      <w:rFonts w:eastAsiaTheme="minorHAnsi"/>
    </w:rPr>
  </w:style>
  <w:style w:type="paragraph" w:customStyle="1" w:styleId="8F529D920DC145968738BEC15D6D7101">
    <w:name w:val="8F529D920DC145968738BEC15D6D7101"/>
    <w:rsid w:val="0031354D"/>
    <w:rPr>
      <w:rFonts w:eastAsiaTheme="minorHAnsi"/>
    </w:rPr>
  </w:style>
  <w:style w:type="paragraph" w:customStyle="1" w:styleId="8E2DA2CEAA6D4CD0B8523BB7FD632EBE">
    <w:name w:val="8E2DA2CEAA6D4CD0B8523BB7FD632EBE"/>
    <w:rsid w:val="0031354D"/>
    <w:rPr>
      <w:rFonts w:eastAsiaTheme="minorHAnsi"/>
    </w:rPr>
  </w:style>
  <w:style w:type="paragraph" w:customStyle="1" w:styleId="91A09FC8A5E34E9CAC4EB9EFFC0A0FB5">
    <w:name w:val="91A09FC8A5E34E9CAC4EB9EFFC0A0FB5"/>
    <w:rsid w:val="0031354D"/>
    <w:rPr>
      <w:rFonts w:eastAsiaTheme="minorHAnsi"/>
    </w:rPr>
  </w:style>
  <w:style w:type="paragraph" w:customStyle="1" w:styleId="246F7AF943CA478D8DC196EC89E4C75A">
    <w:name w:val="246F7AF943CA478D8DC196EC89E4C75A"/>
    <w:rsid w:val="0031354D"/>
    <w:rPr>
      <w:rFonts w:eastAsiaTheme="minorHAnsi"/>
    </w:rPr>
  </w:style>
  <w:style w:type="paragraph" w:customStyle="1" w:styleId="59F6C810ADA1474BA71F91C9C8003D5B">
    <w:name w:val="59F6C810ADA1474BA71F91C9C8003D5B"/>
    <w:rsid w:val="0031354D"/>
    <w:rPr>
      <w:rFonts w:eastAsiaTheme="minorHAnsi"/>
    </w:rPr>
  </w:style>
  <w:style w:type="paragraph" w:customStyle="1" w:styleId="DBC2847FACE240BAB8694C14AFAB3820">
    <w:name w:val="DBC2847FACE240BAB8694C14AFAB3820"/>
    <w:rsid w:val="0031354D"/>
    <w:rPr>
      <w:rFonts w:eastAsiaTheme="minorHAnsi"/>
    </w:rPr>
  </w:style>
  <w:style w:type="paragraph" w:customStyle="1" w:styleId="71EA198231914B839BBB0307F061F873">
    <w:name w:val="71EA198231914B839BBB0307F061F873"/>
    <w:rsid w:val="0031354D"/>
    <w:rPr>
      <w:rFonts w:eastAsiaTheme="minorHAnsi"/>
    </w:rPr>
  </w:style>
  <w:style w:type="paragraph" w:customStyle="1" w:styleId="D54705162C254462AABD8D2A6484FC55">
    <w:name w:val="D54705162C254462AABD8D2A6484FC55"/>
    <w:rsid w:val="0031354D"/>
    <w:rPr>
      <w:rFonts w:eastAsiaTheme="minorHAnsi"/>
    </w:rPr>
  </w:style>
  <w:style w:type="paragraph" w:customStyle="1" w:styleId="77DAC2B8A33E4975AF647254D09F5310">
    <w:name w:val="77DAC2B8A33E4975AF647254D09F5310"/>
    <w:rsid w:val="0031354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1AF1-7517-440E-A4DA-DFC8EBDD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Graff, Nancy F.</dc:creator>
  <cp:keywords/>
  <dc:description/>
  <cp:lastModifiedBy>De Graff, Nancy F.</cp:lastModifiedBy>
  <cp:revision>10</cp:revision>
  <cp:lastPrinted>2017-09-27T19:29:00Z</cp:lastPrinted>
  <dcterms:created xsi:type="dcterms:W3CDTF">2017-09-27T19:10:00Z</dcterms:created>
  <dcterms:modified xsi:type="dcterms:W3CDTF">2021-03-05T14:55:00Z</dcterms:modified>
</cp:coreProperties>
</file>